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8C6E" w14:textId="77777777" w:rsidR="00CC2A73" w:rsidRPr="00CC2A73" w:rsidRDefault="00CC2A73" w:rsidP="00CC2A73">
      <w:pPr>
        <w:autoSpaceDE w:val="0"/>
        <w:autoSpaceDN w:val="0"/>
        <w:adjustRightInd w:val="0"/>
        <w:jc w:val="center"/>
        <w:rPr>
          <w:rFonts w:ascii="TheSans-B5Plain-Identity-H" w:hAnsi="TheSans-B5Plain-Identity-H" w:cs="TheSans-B5Plain-Identity-H"/>
          <w:color w:val="2E74B5"/>
          <w:sz w:val="80"/>
          <w:szCs w:val="80"/>
          <w:lang w:val="en-US"/>
        </w:rPr>
      </w:pPr>
      <w:r w:rsidRPr="00CC2A73">
        <w:rPr>
          <w:rFonts w:ascii="TheSans-B5Plain-Identity-H" w:hAnsi="TheSans-B5Plain-Identity-H" w:cs="TheSans-B5Plain-Identity-H"/>
          <w:color w:val="2E74B5"/>
          <w:sz w:val="80"/>
          <w:szCs w:val="80"/>
          <w:lang w:val="en-US"/>
        </w:rPr>
        <w:t>road safety</w:t>
      </w:r>
    </w:p>
    <w:p w14:paraId="5C125850" w14:textId="77777777" w:rsidR="00CC2A73" w:rsidRPr="00CC2A73" w:rsidRDefault="00CC2A73" w:rsidP="00CC2A73">
      <w:pPr>
        <w:autoSpaceDE w:val="0"/>
        <w:autoSpaceDN w:val="0"/>
        <w:adjustRightInd w:val="0"/>
        <w:jc w:val="center"/>
        <w:rPr>
          <w:rFonts w:ascii="TheSans-B2ExtraLight-Identity-H" w:hAnsi="TheSans-B2ExtraLight-Identity-H" w:cs="TheSans-B2ExtraLight-Identity-H"/>
          <w:color w:val="2E74B5"/>
          <w:sz w:val="51"/>
          <w:szCs w:val="51"/>
          <w:lang w:val="en-US"/>
        </w:rPr>
      </w:pPr>
      <w:r w:rsidRPr="00CC2A73">
        <w:rPr>
          <w:rFonts w:ascii="TheSans-B9Black-Identity-H" w:hAnsi="TheSans-B9Black-Identity-H" w:cs="TheSans-B9Black-Identity-H"/>
          <w:b/>
          <w:bCs/>
          <w:color w:val="2E74B5"/>
          <w:sz w:val="80"/>
          <w:szCs w:val="80"/>
          <w:lang w:val="en-US"/>
        </w:rPr>
        <w:t>fund</w:t>
      </w:r>
      <w:r w:rsidRPr="00CC2A73">
        <w:rPr>
          <w:rFonts w:ascii="TheSans-B2ExtraLight-Identity-H" w:hAnsi="TheSans-B2ExtraLight-Identity-H" w:cs="TheSans-B2ExtraLight-Identity-H"/>
          <w:color w:val="2E74B5"/>
          <w:sz w:val="51"/>
          <w:szCs w:val="51"/>
          <w:lang w:val="en-US"/>
        </w:rPr>
        <w:t>.nl</w:t>
      </w:r>
    </w:p>
    <w:p w14:paraId="414FFD15" w14:textId="77777777" w:rsidR="00CC2A73" w:rsidRPr="00CC2A73" w:rsidRDefault="00CC2A73" w:rsidP="00CC2A73">
      <w:pPr>
        <w:autoSpaceDE w:val="0"/>
        <w:autoSpaceDN w:val="0"/>
        <w:adjustRightInd w:val="0"/>
        <w:rPr>
          <w:rFonts w:cs="Calibri"/>
          <w:b/>
          <w:bCs/>
          <w:sz w:val="24"/>
          <w:szCs w:val="24"/>
          <w:lang w:val="en-US"/>
        </w:rPr>
      </w:pPr>
      <w:proofErr w:type="spellStart"/>
      <w:r w:rsidRPr="00CC2A73">
        <w:rPr>
          <w:rFonts w:cs="Calibri"/>
          <w:b/>
          <w:bCs/>
          <w:sz w:val="24"/>
          <w:szCs w:val="24"/>
          <w:lang w:val="en-US"/>
        </w:rPr>
        <w:t>Jaarverslag</w:t>
      </w:r>
      <w:proofErr w:type="spellEnd"/>
      <w:r w:rsidRPr="00CC2A73">
        <w:rPr>
          <w:rFonts w:cs="Calibri"/>
          <w:b/>
          <w:bCs/>
          <w:sz w:val="24"/>
          <w:szCs w:val="24"/>
          <w:lang w:val="en-US"/>
        </w:rPr>
        <w:t xml:space="preserve"> 2022</w:t>
      </w:r>
    </w:p>
    <w:p w14:paraId="34ACD8E2" w14:textId="77777777" w:rsidR="00CC2A73" w:rsidRPr="00A47D70" w:rsidRDefault="00CC2A73" w:rsidP="00CC2A73">
      <w:pPr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Dit verslag betreft het oprichtingsjaar van de stichting. </w:t>
      </w:r>
    </w:p>
    <w:p w14:paraId="6609302A" w14:textId="77777777" w:rsidR="00CC2A73" w:rsidRPr="00A47D70" w:rsidRDefault="00CC2A73" w:rsidP="00CC2A73">
      <w:pPr>
        <w:autoSpaceDE w:val="0"/>
        <w:autoSpaceDN w:val="0"/>
        <w:adjustRightInd w:val="0"/>
        <w:rPr>
          <w:rFonts w:cs="Calibri"/>
          <w:sz w:val="24"/>
          <w:szCs w:val="24"/>
        </w:rPr>
      </w:pPr>
    </w:p>
    <w:p w14:paraId="0989A1D7" w14:textId="77777777" w:rsidR="00CC2A73" w:rsidRPr="00A47D70" w:rsidRDefault="00CC2A73" w:rsidP="00CC2A73">
      <w:pPr>
        <w:autoSpaceDE w:val="0"/>
        <w:autoSpaceDN w:val="0"/>
        <w:adjustRightInd w:val="0"/>
        <w:rPr>
          <w:rFonts w:cs="Calibri"/>
          <w:sz w:val="24"/>
          <w:szCs w:val="24"/>
        </w:rPr>
      </w:pPr>
    </w:p>
    <w:p w14:paraId="00125BC6" w14:textId="77777777" w:rsidR="00CC2A73" w:rsidRPr="00CC2A73" w:rsidRDefault="00CC2A73" w:rsidP="00CC2A73">
      <w:pPr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CC2A73">
        <w:rPr>
          <w:rFonts w:cs="Calibri"/>
          <w:b/>
          <w:bCs/>
          <w:sz w:val="24"/>
          <w:szCs w:val="24"/>
        </w:rPr>
        <w:t>Organisatie</w:t>
      </w:r>
    </w:p>
    <w:p w14:paraId="5F04B105" w14:textId="4655F7A8" w:rsidR="00CC2A73" w:rsidRDefault="00CC2A73" w:rsidP="00CC2A73">
      <w:pPr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Een belangrijk deel van de activiteiten in het verslagjaar richtten zich op het borgen van de organisatie van de stichting. Dit betrof o.a. </w:t>
      </w:r>
    </w:p>
    <w:p w14:paraId="42A0EF8F" w14:textId="25D16FF0" w:rsidR="00CC2A73" w:rsidRPr="00CC2A73" w:rsidRDefault="00CC2A73" w:rsidP="00CC2A73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CC2A73">
        <w:rPr>
          <w:rFonts w:cs="Calibri"/>
          <w:sz w:val="24"/>
          <w:szCs w:val="24"/>
        </w:rPr>
        <w:t>Statuten vastgesteld</w:t>
      </w:r>
    </w:p>
    <w:p w14:paraId="3313297A" w14:textId="33679000" w:rsidR="00CC2A73" w:rsidRPr="00692F4E" w:rsidRDefault="00CC2A73" w:rsidP="00CC2A73">
      <w:pPr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692F4E">
        <w:rPr>
          <w:rFonts w:asciiTheme="minorHAnsi" w:hAnsiTheme="minorHAnsi" w:cstheme="minorHAnsi"/>
          <w:sz w:val="24"/>
          <w:szCs w:val="24"/>
        </w:rPr>
        <w:t xml:space="preserve">Bestuursleden benoemd en taken verdeeld: </w:t>
      </w:r>
      <w:r w:rsidRPr="00692F4E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Henk Stipdonk, (voorzitter/penningmeester), Hans </w:t>
      </w:r>
      <w:proofErr w:type="spellStart"/>
      <w:r w:rsidRPr="00692F4E">
        <w:rPr>
          <w:rFonts w:asciiTheme="minorHAnsi" w:eastAsia="Times New Roman" w:hAnsiTheme="minorHAnsi" w:cstheme="minorHAnsi"/>
          <w:sz w:val="24"/>
          <w:szCs w:val="24"/>
          <w:lang w:eastAsia="nl-NL"/>
        </w:rPr>
        <w:t>Godthelp</w:t>
      </w:r>
      <w:proofErr w:type="spellEnd"/>
      <w:r w:rsidRPr="00692F4E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(secretaris), Lucas Harms (lid) </w:t>
      </w:r>
    </w:p>
    <w:p w14:paraId="012AEFB6" w14:textId="77777777" w:rsidR="00CC2A73" w:rsidRPr="00692F4E" w:rsidRDefault="00CC2A73" w:rsidP="00CC2A73">
      <w:pPr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692F4E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Bankrekening geregeld, </w:t>
      </w:r>
    </w:p>
    <w:p w14:paraId="673ACA0B" w14:textId="77777777" w:rsidR="00CC2A73" w:rsidRPr="00692F4E" w:rsidRDefault="00CC2A73" w:rsidP="00CC2A73">
      <w:pPr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proofErr w:type="gramStart"/>
      <w:r w:rsidRPr="00692F4E">
        <w:rPr>
          <w:rFonts w:asciiTheme="minorHAnsi" w:eastAsia="Times New Roman" w:hAnsiTheme="minorHAnsi" w:cstheme="minorHAnsi"/>
          <w:sz w:val="24"/>
          <w:szCs w:val="24"/>
          <w:lang w:eastAsia="nl-NL"/>
        </w:rPr>
        <w:t>ANBI status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geregeld</w:t>
      </w:r>
      <w:r w:rsidRPr="00692F4E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</w:t>
      </w:r>
    </w:p>
    <w:p w14:paraId="5565F94A" w14:textId="77777777" w:rsidR="00CC2A73" w:rsidRDefault="00CC2A73" w:rsidP="00CC2A73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692F4E">
        <w:rPr>
          <w:rFonts w:asciiTheme="minorHAnsi" w:hAnsiTheme="minorHAnsi" w:cstheme="minorHAnsi"/>
          <w:sz w:val="24"/>
          <w:szCs w:val="24"/>
        </w:rPr>
        <w:t xml:space="preserve">omeinnaam Roadsafetyfund.nl </w:t>
      </w:r>
      <w:r>
        <w:rPr>
          <w:rFonts w:asciiTheme="minorHAnsi" w:hAnsiTheme="minorHAnsi" w:cstheme="minorHAnsi"/>
          <w:sz w:val="24"/>
          <w:szCs w:val="24"/>
        </w:rPr>
        <w:t>geregeld</w:t>
      </w:r>
    </w:p>
    <w:p w14:paraId="44196366" w14:textId="0B3C74A0" w:rsidR="00CC2A73" w:rsidRDefault="00CC2A73" w:rsidP="00CC2A73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692F4E">
        <w:rPr>
          <w:rFonts w:asciiTheme="minorHAnsi" w:hAnsiTheme="minorHAnsi" w:cstheme="minorHAnsi"/>
          <w:sz w:val="24"/>
          <w:szCs w:val="24"/>
        </w:rPr>
        <w:t xml:space="preserve">ebsite </w:t>
      </w:r>
      <w:r>
        <w:rPr>
          <w:rFonts w:asciiTheme="minorHAnsi" w:hAnsiTheme="minorHAnsi" w:cstheme="minorHAnsi"/>
          <w:sz w:val="24"/>
          <w:szCs w:val="24"/>
        </w:rPr>
        <w:t>gemaakt</w:t>
      </w:r>
    </w:p>
    <w:p w14:paraId="1D071FE4" w14:textId="552F704E" w:rsidR="00CC2A73" w:rsidRPr="00692F4E" w:rsidRDefault="00CC2A73" w:rsidP="00CC2A73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692F4E">
        <w:rPr>
          <w:rFonts w:asciiTheme="minorHAnsi" w:hAnsiTheme="minorHAnsi" w:cstheme="minorHAnsi"/>
          <w:sz w:val="24"/>
          <w:szCs w:val="24"/>
        </w:rPr>
        <w:t>emailadres</w:t>
      </w:r>
      <w:proofErr w:type="gramEnd"/>
      <w:r w:rsidRPr="00692F4E">
        <w:rPr>
          <w:rFonts w:asciiTheme="minorHAnsi" w:hAnsiTheme="minorHAnsi" w:cstheme="minorHAnsi"/>
          <w:sz w:val="24"/>
          <w:szCs w:val="24"/>
        </w:rPr>
        <w:t xml:space="preserve"> voor elk bestuurslid</w:t>
      </w:r>
      <w:r>
        <w:rPr>
          <w:rFonts w:asciiTheme="minorHAnsi" w:hAnsiTheme="minorHAnsi" w:cstheme="minorHAnsi"/>
          <w:sz w:val="24"/>
          <w:szCs w:val="24"/>
        </w:rPr>
        <w:t xml:space="preserve"> geregeld</w:t>
      </w:r>
      <w:r w:rsidRPr="00692F4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55F2D85" w14:textId="77777777" w:rsidR="00CC2A73" w:rsidRDefault="00CC2A73" w:rsidP="00CC2A73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446208">
        <w:rPr>
          <w:rFonts w:asciiTheme="minorHAnsi" w:hAnsiTheme="minorHAnsi" w:cstheme="minorHAnsi"/>
          <w:sz w:val="24"/>
          <w:szCs w:val="24"/>
        </w:rPr>
        <w:t>bestuursreglement</w:t>
      </w:r>
      <w:proofErr w:type="gramEnd"/>
      <w:r w:rsidRPr="0044620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vastgesteld</w:t>
      </w:r>
    </w:p>
    <w:p w14:paraId="1F6209EE" w14:textId="46E3BA4C" w:rsidR="00CC2A73" w:rsidRPr="00446208" w:rsidRDefault="00CC2A73" w:rsidP="00CC2A73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446208">
        <w:rPr>
          <w:rFonts w:asciiTheme="minorHAnsi" w:hAnsiTheme="minorHAnsi" w:cstheme="minorHAnsi"/>
          <w:sz w:val="24"/>
          <w:szCs w:val="24"/>
        </w:rPr>
        <w:t>rooster</w:t>
      </w:r>
      <w:proofErr w:type="gramEnd"/>
      <w:r w:rsidRPr="00446208">
        <w:rPr>
          <w:rFonts w:asciiTheme="minorHAnsi" w:hAnsiTheme="minorHAnsi" w:cstheme="minorHAnsi"/>
          <w:sz w:val="24"/>
          <w:szCs w:val="24"/>
        </w:rPr>
        <w:t xml:space="preserve"> van aftreden </w:t>
      </w:r>
      <w:r>
        <w:rPr>
          <w:rFonts w:asciiTheme="minorHAnsi" w:hAnsiTheme="minorHAnsi" w:cstheme="minorHAnsi"/>
          <w:sz w:val="24"/>
          <w:szCs w:val="24"/>
        </w:rPr>
        <w:t>vastgesteld</w:t>
      </w:r>
    </w:p>
    <w:p w14:paraId="0F23B54C" w14:textId="77777777" w:rsidR="00CC2A73" w:rsidRPr="00446208" w:rsidRDefault="00CC2A73" w:rsidP="00CC2A73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6208">
        <w:rPr>
          <w:rFonts w:asciiTheme="minorHAnsi" w:hAnsiTheme="minorHAnsi" w:cstheme="minorHAnsi"/>
          <w:sz w:val="24"/>
          <w:szCs w:val="24"/>
        </w:rPr>
        <w:t>WhatsApp groep geformeerd</w:t>
      </w:r>
    </w:p>
    <w:p w14:paraId="67EEE32C" w14:textId="77777777" w:rsidR="00CC2A73" w:rsidRPr="00446208" w:rsidRDefault="00CC2A73" w:rsidP="00CC2A73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46208">
        <w:rPr>
          <w:rFonts w:asciiTheme="minorHAnsi" w:hAnsiTheme="minorHAnsi" w:cstheme="minorHAnsi"/>
          <w:sz w:val="24"/>
          <w:szCs w:val="24"/>
        </w:rPr>
        <w:t>Begroting 2023 opgesteld</w:t>
      </w:r>
    </w:p>
    <w:p w14:paraId="528E0286" w14:textId="77777777" w:rsidR="00CC2A73" w:rsidRPr="00446208" w:rsidRDefault="00CC2A73" w:rsidP="00CC2A73">
      <w:pPr>
        <w:pStyle w:val="Lijstalinea"/>
        <w:ind w:left="0"/>
        <w:rPr>
          <w:rFonts w:asciiTheme="minorHAnsi" w:hAnsiTheme="minorHAnsi" w:cstheme="minorHAnsi"/>
          <w:sz w:val="24"/>
          <w:szCs w:val="24"/>
        </w:rPr>
      </w:pPr>
    </w:p>
    <w:p w14:paraId="2D03ABF8" w14:textId="77777777" w:rsidR="00CC2A73" w:rsidRPr="00CC2A73" w:rsidRDefault="00CC2A73" w:rsidP="00CC2A73">
      <w:pPr>
        <w:pStyle w:val="Lijstalinea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CC2A73">
        <w:rPr>
          <w:rFonts w:asciiTheme="minorHAnsi" w:hAnsiTheme="minorHAnsi" w:cstheme="minorHAnsi"/>
          <w:b/>
          <w:bCs/>
          <w:sz w:val="24"/>
          <w:szCs w:val="24"/>
        </w:rPr>
        <w:t>Donateurs</w:t>
      </w:r>
    </w:p>
    <w:p w14:paraId="00E9020B" w14:textId="1663892A" w:rsidR="00CC2A73" w:rsidRDefault="00CC2A73" w:rsidP="00CC2A73">
      <w:pPr>
        <w:pStyle w:val="Lijstalinea"/>
        <w:ind w:left="0"/>
        <w:rPr>
          <w:rFonts w:asciiTheme="minorHAnsi" w:hAnsiTheme="minorHAnsi" w:cstheme="minorHAnsi"/>
          <w:sz w:val="24"/>
          <w:szCs w:val="24"/>
        </w:rPr>
      </w:pPr>
      <w:r w:rsidRPr="00446208">
        <w:rPr>
          <w:rFonts w:asciiTheme="minorHAnsi" w:hAnsiTheme="minorHAnsi" w:cstheme="minorHAnsi"/>
          <w:sz w:val="24"/>
          <w:szCs w:val="24"/>
        </w:rPr>
        <w:t>Per 31 oktober tekende Henk een donatieovereenkomst met onze e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46208">
        <w:rPr>
          <w:rFonts w:asciiTheme="minorHAnsi" w:hAnsiTheme="minorHAnsi" w:cstheme="minorHAnsi"/>
          <w:sz w:val="24"/>
          <w:szCs w:val="24"/>
        </w:rPr>
        <w:t xml:space="preserve">rste donateur.  De </w:t>
      </w:r>
      <w:proofErr w:type="gramStart"/>
      <w:r w:rsidRPr="00446208">
        <w:rPr>
          <w:rFonts w:asciiTheme="minorHAnsi" w:hAnsiTheme="minorHAnsi" w:cstheme="minorHAnsi"/>
          <w:sz w:val="24"/>
          <w:szCs w:val="24"/>
        </w:rPr>
        <w:t>overeenkomst</w:t>
      </w:r>
      <w:proofErr w:type="gramEnd"/>
      <w:r w:rsidRPr="00446208">
        <w:rPr>
          <w:rFonts w:asciiTheme="minorHAnsi" w:hAnsiTheme="minorHAnsi" w:cstheme="minorHAnsi"/>
          <w:sz w:val="24"/>
          <w:szCs w:val="24"/>
        </w:rPr>
        <w:t xml:space="preserve"> omvat een bedrag van 200k€, uit te keren in vijf jaarlijkse termijnen van 40k€.</w:t>
      </w:r>
      <w:r w:rsidR="00B653B0" w:rsidRPr="00B653B0">
        <w:rPr>
          <w:rFonts w:asciiTheme="minorHAnsi" w:hAnsiTheme="minorHAnsi" w:cstheme="minorHAnsi"/>
          <w:sz w:val="24"/>
          <w:szCs w:val="24"/>
        </w:rPr>
        <w:t xml:space="preserve"> </w:t>
      </w:r>
      <w:r w:rsidR="00B653B0">
        <w:rPr>
          <w:rFonts w:asciiTheme="minorHAnsi" w:hAnsiTheme="minorHAnsi" w:cstheme="minorHAnsi"/>
          <w:sz w:val="24"/>
          <w:szCs w:val="24"/>
        </w:rPr>
        <w:t>De herkomst van de donatie werd geverifieerd en akkoord bevonden door onze bank, ABN-AMRO</w:t>
      </w:r>
      <w:r w:rsidR="00EA6C57">
        <w:rPr>
          <w:rFonts w:asciiTheme="minorHAnsi" w:hAnsiTheme="minorHAnsi" w:cstheme="minorHAnsi"/>
          <w:sz w:val="24"/>
          <w:szCs w:val="24"/>
        </w:rPr>
        <w:t xml:space="preserve">, </w:t>
      </w:r>
      <w:r w:rsidR="00B653B0">
        <w:rPr>
          <w:rFonts w:asciiTheme="minorHAnsi" w:hAnsiTheme="minorHAnsi" w:cstheme="minorHAnsi"/>
          <w:sz w:val="24"/>
          <w:szCs w:val="24"/>
        </w:rPr>
        <w:t xml:space="preserve">in kader van Wet Witwassen en Terrorismebestrijding.  </w:t>
      </w:r>
    </w:p>
    <w:p w14:paraId="06001546" w14:textId="77777777" w:rsidR="00CC2A73" w:rsidRPr="00446208" w:rsidRDefault="00CC2A73" w:rsidP="00CC2A73">
      <w:pPr>
        <w:pStyle w:val="Lijstalinea"/>
        <w:ind w:left="0"/>
        <w:rPr>
          <w:rFonts w:asciiTheme="minorHAnsi" w:hAnsiTheme="minorHAnsi" w:cstheme="minorHAnsi"/>
          <w:sz w:val="24"/>
          <w:szCs w:val="24"/>
        </w:rPr>
      </w:pPr>
    </w:p>
    <w:p w14:paraId="4C3CD787" w14:textId="77777777" w:rsidR="00CC2A73" w:rsidRPr="00CC2A73" w:rsidRDefault="00CC2A73" w:rsidP="00CC2A73">
      <w:pPr>
        <w:pStyle w:val="Lijstalinea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CC2A73">
        <w:rPr>
          <w:rFonts w:asciiTheme="minorHAnsi" w:hAnsiTheme="minorHAnsi" w:cstheme="minorHAnsi"/>
          <w:b/>
          <w:bCs/>
          <w:sz w:val="24"/>
          <w:szCs w:val="24"/>
        </w:rPr>
        <w:t>Aanvragen om financiële ondersteuning</w:t>
      </w:r>
    </w:p>
    <w:p w14:paraId="552524C0" w14:textId="612CADC9" w:rsidR="00CC2A73" w:rsidRPr="00446208" w:rsidRDefault="00CC2A73" w:rsidP="00CC2A73">
      <w:pPr>
        <w:pStyle w:val="Lijstalinea"/>
        <w:ind w:left="0"/>
        <w:rPr>
          <w:rFonts w:asciiTheme="minorHAnsi" w:hAnsiTheme="minorHAnsi" w:cstheme="minorHAnsi"/>
          <w:sz w:val="24"/>
          <w:szCs w:val="24"/>
        </w:rPr>
      </w:pPr>
      <w:r w:rsidRPr="00446208">
        <w:rPr>
          <w:rFonts w:asciiTheme="minorHAnsi" w:hAnsiTheme="minorHAnsi" w:cstheme="minorHAnsi"/>
          <w:sz w:val="24"/>
          <w:szCs w:val="24"/>
        </w:rPr>
        <w:t>Van de stichting Delft Road Safety Courses o</w:t>
      </w:r>
      <w:r>
        <w:rPr>
          <w:rFonts w:asciiTheme="minorHAnsi" w:hAnsiTheme="minorHAnsi" w:cstheme="minorHAnsi"/>
          <w:sz w:val="24"/>
          <w:szCs w:val="24"/>
        </w:rPr>
        <w:t xml:space="preserve">ntvingen we per </w:t>
      </w:r>
      <w:r w:rsidRPr="00446208">
        <w:rPr>
          <w:rFonts w:asciiTheme="minorHAnsi" w:hAnsiTheme="minorHAnsi" w:cstheme="minorHAnsi"/>
          <w:sz w:val="24"/>
          <w:szCs w:val="24"/>
        </w:rPr>
        <w:t xml:space="preserve">18 oktober </w:t>
      </w:r>
      <w:r>
        <w:rPr>
          <w:rFonts w:asciiTheme="minorHAnsi" w:hAnsiTheme="minorHAnsi" w:cstheme="minorHAnsi"/>
          <w:sz w:val="24"/>
          <w:szCs w:val="24"/>
        </w:rPr>
        <w:t>een</w:t>
      </w:r>
      <w:r w:rsidRPr="00446208">
        <w:rPr>
          <w:rFonts w:asciiTheme="minorHAnsi" w:hAnsiTheme="minorHAnsi" w:cstheme="minorHAnsi"/>
          <w:sz w:val="24"/>
          <w:szCs w:val="24"/>
        </w:rPr>
        <w:t xml:space="preserve"> subsidieaanvraag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446208">
        <w:rPr>
          <w:rFonts w:asciiTheme="minorHAnsi" w:hAnsiTheme="minorHAnsi" w:cstheme="minorHAnsi"/>
          <w:sz w:val="24"/>
          <w:szCs w:val="24"/>
        </w:rPr>
        <w:t xml:space="preserve"> We reageerden hierop welwillend, zij het met een aantal vragen om nadere informatie. </w:t>
      </w:r>
      <w:r>
        <w:rPr>
          <w:rFonts w:asciiTheme="minorHAnsi" w:hAnsiTheme="minorHAnsi" w:cstheme="minorHAnsi"/>
          <w:sz w:val="24"/>
          <w:szCs w:val="24"/>
        </w:rPr>
        <w:t>Na ontvangst van deze informatie en een gesprek van voorzitter met be</w:t>
      </w:r>
      <w:r w:rsidRPr="00446208">
        <w:rPr>
          <w:rFonts w:asciiTheme="minorHAnsi" w:hAnsiTheme="minorHAnsi" w:cstheme="minorHAnsi"/>
          <w:sz w:val="24"/>
          <w:szCs w:val="24"/>
        </w:rPr>
        <w:t xml:space="preserve">stuursvoorzitter DRSC Fons Hennekens en met directeur Teije Gorris </w:t>
      </w:r>
      <w:r>
        <w:rPr>
          <w:rFonts w:asciiTheme="minorHAnsi" w:hAnsiTheme="minorHAnsi" w:cstheme="minorHAnsi"/>
          <w:sz w:val="24"/>
          <w:szCs w:val="24"/>
        </w:rPr>
        <w:t xml:space="preserve">gingen we </w:t>
      </w:r>
      <w:r w:rsidRPr="00446208">
        <w:rPr>
          <w:rFonts w:asciiTheme="minorHAnsi" w:hAnsiTheme="minorHAnsi" w:cstheme="minorHAnsi"/>
          <w:sz w:val="24"/>
          <w:szCs w:val="24"/>
        </w:rPr>
        <w:t>akkoord met de toewijzing van het gevraagde budget van 20k€ voor 2023 en de garantstelling van 20k€ voor 2024.</w:t>
      </w:r>
    </w:p>
    <w:p w14:paraId="0CFFB803" w14:textId="77777777" w:rsidR="00CC2A73" w:rsidRPr="00446208" w:rsidRDefault="00CC2A73" w:rsidP="00CC2A7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E242F3D" w14:textId="17703615" w:rsidR="00A97EF9" w:rsidRDefault="00A97EF9"/>
    <w:p w14:paraId="46D77F32" w14:textId="54378A83" w:rsidR="00CC2A73" w:rsidRDefault="00CC2A73"/>
    <w:p w14:paraId="71C9AC43" w14:textId="60E27D06" w:rsidR="00CC2A73" w:rsidRDefault="00CC2A73"/>
    <w:p w14:paraId="6BE34497" w14:textId="08CB46E6" w:rsidR="00CC2A73" w:rsidRDefault="00CC2A73"/>
    <w:p w14:paraId="796BAAB6" w14:textId="3280FB0F" w:rsidR="00CC2A73" w:rsidRDefault="00CC2A73"/>
    <w:p w14:paraId="192C3A81" w14:textId="50CD285A" w:rsidR="00CC2A73" w:rsidRDefault="00CC2A73"/>
    <w:p w14:paraId="6991D517" w14:textId="1AA8CFBD" w:rsidR="00CC2A73" w:rsidRDefault="00CC2A73"/>
    <w:p w14:paraId="478CD3F5" w14:textId="77777777" w:rsidR="00CC2A73" w:rsidRDefault="00CC2A73" w:rsidP="00CC2A73">
      <w:pPr>
        <w:tabs>
          <w:tab w:val="right" w:pos="3402"/>
        </w:tabs>
        <w:rPr>
          <w:rFonts w:ascii="Verdana" w:eastAsiaTheme="minorHAnsi" w:hAnsi="Verdana"/>
        </w:rPr>
      </w:pPr>
    </w:p>
    <w:p w14:paraId="00AC45DC" w14:textId="77777777" w:rsidR="00CC2A73" w:rsidRDefault="00CC2A73" w:rsidP="00CC2A73">
      <w:pPr>
        <w:tabs>
          <w:tab w:val="right" w:pos="3402"/>
        </w:tabs>
      </w:pPr>
    </w:p>
    <w:p w14:paraId="6C00B2F4" w14:textId="2E490464" w:rsidR="00CC2A73" w:rsidRPr="00CC2A73" w:rsidRDefault="00CC2A73" w:rsidP="00CC2A73">
      <w:pPr>
        <w:tabs>
          <w:tab w:val="right" w:pos="3402"/>
        </w:tabs>
        <w:rPr>
          <w:b/>
          <w:bCs/>
          <w:sz w:val="24"/>
          <w:szCs w:val="24"/>
          <w:lang w:val="en-US"/>
        </w:rPr>
      </w:pPr>
      <w:proofErr w:type="spellStart"/>
      <w:r w:rsidRPr="00CC2A73">
        <w:rPr>
          <w:b/>
          <w:bCs/>
          <w:sz w:val="24"/>
          <w:szCs w:val="24"/>
          <w:lang w:val="en-US"/>
        </w:rPr>
        <w:t>Jaarrekening</w:t>
      </w:r>
      <w:proofErr w:type="spellEnd"/>
      <w:r w:rsidRPr="00CC2A7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C2A73">
        <w:rPr>
          <w:b/>
          <w:bCs/>
          <w:sz w:val="24"/>
          <w:szCs w:val="24"/>
          <w:lang w:val="en-US"/>
        </w:rPr>
        <w:t>Stichting</w:t>
      </w:r>
      <w:proofErr w:type="spellEnd"/>
      <w:r w:rsidRPr="00CC2A73">
        <w:rPr>
          <w:b/>
          <w:bCs/>
          <w:sz w:val="24"/>
          <w:szCs w:val="24"/>
          <w:lang w:val="en-US"/>
        </w:rPr>
        <w:t xml:space="preserve"> Road Safety Fund</w:t>
      </w:r>
      <w:r w:rsidR="00B50757">
        <w:rPr>
          <w:b/>
          <w:bCs/>
          <w:sz w:val="24"/>
          <w:szCs w:val="24"/>
          <w:lang w:val="en-US"/>
        </w:rPr>
        <w:t xml:space="preserve">, 17 </w:t>
      </w:r>
      <w:proofErr w:type="spellStart"/>
      <w:r w:rsidR="00B50757">
        <w:rPr>
          <w:b/>
          <w:bCs/>
          <w:sz w:val="24"/>
          <w:szCs w:val="24"/>
          <w:lang w:val="en-US"/>
        </w:rPr>
        <w:t>maart</w:t>
      </w:r>
      <w:proofErr w:type="spellEnd"/>
      <w:r w:rsidR="00B50757">
        <w:rPr>
          <w:b/>
          <w:bCs/>
          <w:sz w:val="24"/>
          <w:szCs w:val="24"/>
          <w:lang w:val="en-US"/>
        </w:rPr>
        <w:t xml:space="preserve"> 2023</w:t>
      </w:r>
    </w:p>
    <w:p w14:paraId="50C08ADA" w14:textId="77777777" w:rsidR="00B50757" w:rsidRDefault="00B50757" w:rsidP="00CC2A73">
      <w:pPr>
        <w:tabs>
          <w:tab w:val="right" w:pos="3402"/>
        </w:tabs>
        <w:rPr>
          <w:sz w:val="24"/>
          <w:szCs w:val="24"/>
        </w:rPr>
      </w:pPr>
    </w:p>
    <w:p w14:paraId="74F1B446" w14:textId="423A46F2" w:rsidR="00CC2A73" w:rsidRPr="00CC2A73" w:rsidRDefault="00CC2A73" w:rsidP="00CC2A73">
      <w:pPr>
        <w:tabs>
          <w:tab w:val="right" w:pos="3402"/>
        </w:tabs>
        <w:rPr>
          <w:sz w:val="24"/>
          <w:szCs w:val="24"/>
        </w:rPr>
      </w:pPr>
      <w:r w:rsidRPr="00CC2A73">
        <w:rPr>
          <w:sz w:val="24"/>
          <w:szCs w:val="24"/>
        </w:rPr>
        <w:t>Bedragen in €</w:t>
      </w:r>
    </w:p>
    <w:p w14:paraId="779DCC33" w14:textId="77777777" w:rsidR="00CC2A73" w:rsidRPr="00CC2A73" w:rsidRDefault="00CC2A73" w:rsidP="00CC2A73">
      <w:pPr>
        <w:tabs>
          <w:tab w:val="center" w:pos="2977"/>
          <w:tab w:val="right" w:pos="3402"/>
        </w:tabs>
        <w:rPr>
          <w:sz w:val="24"/>
          <w:szCs w:val="24"/>
        </w:rPr>
      </w:pPr>
    </w:p>
    <w:p w14:paraId="7BAFBA95" w14:textId="77777777" w:rsidR="00CC2A73" w:rsidRPr="00CC2A73" w:rsidRDefault="00CC2A73" w:rsidP="00CC2A73">
      <w:pPr>
        <w:tabs>
          <w:tab w:val="center" w:pos="2977"/>
          <w:tab w:val="right" w:pos="3402"/>
        </w:tabs>
        <w:rPr>
          <w:b/>
          <w:bCs/>
          <w:sz w:val="24"/>
          <w:szCs w:val="24"/>
        </w:rPr>
      </w:pPr>
      <w:r w:rsidRPr="00CC2A73">
        <w:rPr>
          <w:b/>
          <w:bCs/>
          <w:sz w:val="24"/>
          <w:szCs w:val="24"/>
        </w:rPr>
        <w:t>Balans</w:t>
      </w:r>
    </w:p>
    <w:p w14:paraId="1F95E24A" w14:textId="77777777" w:rsidR="00CC2A73" w:rsidRPr="00CC2A73" w:rsidRDefault="00CC2A73" w:rsidP="00CC2A73">
      <w:pPr>
        <w:tabs>
          <w:tab w:val="center" w:pos="0"/>
          <w:tab w:val="right" w:pos="3402"/>
        </w:tabs>
        <w:rPr>
          <w:sz w:val="24"/>
          <w:szCs w:val="24"/>
        </w:rPr>
      </w:pPr>
      <w:r w:rsidRPr="00CC2A73">
        <w:rPr>
          <w:sz w:val="24"/>
          <w:szCs w:val="24"/>
        </w:rPr>
        <w:t>1 januari 2023</w:t>
      </w:r>
      <w:r w:rsidRPr="00CC2A73">
        <w:rPr>
          <w:sz w:val="24"/>
          <w:szCs w:val="24"/>
        </w:rPr>
        <w:tab/>
        <w:t>0,00</w:t>
      </w:r>
    </w:p>
    <w:p w14:paraId="5416E39C" w14:textId="77777777" w:rsidR="00CC2A73" w:rsidRPr="00CC2A73" w:rsidRDefault="00CC2A73" w:rsidP="00CC2A73">
      <w:pPr>
        <w:tabs>
          <w:tab w:val="right" w:pos="3402"/>
        </w:tabs>
        <w:rPr>
          <w:sz w:val="24"/>
          <w:szCs w:val="24"/>
        </w:rPr>
      </w:pPr>
      <w:r w:rsidRPr="00CC2A73">
        <w:rPr>
          <w:sz w:val="24"/>
          <w:szCs w:val="24"/>
        </w:rPr>
        <w:t>31 december 2023</w:t>
      </w:r>
      <w:r w:rsidRPr="00CC2A73">
        <w:rPr>
          <w:sz w:val="24"/>
          <w:szCs w:val="24"/>
        </w:rPr>
        <w:tab/>
        <w:t>39 667,00</w:t>
      </w:r>
    </w:p>
    <w:p w14:paraId="0D26B064" w14:textId="77777777" w:rsidR="00CC2A73" w:rsidRPr="00CC2A73" w:rsidRDefault="00CC2A73" w:rsidP="00CC2A73">
      <w:pPr>
        <w:tabs>
          <w:tab w:val="right" w:pos="3402"/>
        </w:tabs>
        <w:rPr>
          <w:sz w:val="24"/>
          <w:szCs w:val="24"/>
        </w:rPr>
      </w:pPr>
    </w:p>
    <w:p w14:paraId="2049A234" w14:textId="77777777" w:rsidR="00CC2A73" w:rsidRPr="00CC2A73" w:rsidRDefault="00CC2A73" w:rsidP="00CC2A73">
      <w:pPr>
        <w:tabs>
          <w:tab w:val="right" w:pos="3402"/>
        </w:tabs>
        <w:rPr>
          <w:b/>
          <w:bCs/>
          <w:sz w:val="24"/>
          <w:szCs w:val="24"/>
        </w:rPr>
      </w:pPr>
      <w:r w:rsidRPr="00CC2A73">
        <w:rPr>
          <w:b/>
          <w:bCs/>
          <w:sz w:val="24"/>
          <w:szCs w:val="24"/>
        </w:rPr>
        <w:t>Inkomsten</w:t>
      </w:r>
    </w:p>
    <w:p w14:paraId="43E06F5F" w14:textId="77777777" w:rsidR="00CC2A73" w:rsidRPr="00CC2A73" w:rsidRDefault="00CC2A73" w:rsidP="00CC2A73">
      <w:pPr>
        <w:tabs>
          <w:tab w:val="center" w:pos="0"/>
          <w:tab w:val="right" w:pos="3402"/>
        </w:tabs>
        <w:rPr>
          <w:sz w:val="24"/>
          <w:szCs w:val="24"/>
        </w:rPr>
      </w:pPr>
      <w:r w:rsidRPr="00CC2A73">
        <w:rPr>
          <w:sz w:val="24"/>
          <w:szCs w:val="24"/>
        </w:rPr>
        <w:t xml:space="preserve">Schenking </w:t>
      </w:r>
      <w:r w:rsidRPr="00CC2A73">
        <w:rPr>
          <w:sz w:val="24"/>
          <w:szCs w:val="24"/>
        </w:rPr>
        <w:tab/>
        <w:t>40 000,00</w:t>
      </w:r>
    </w:p>
    <w:p w14:paraId="141D581F" w14:textId="77777777" w:rsidR="00CC2A73" w:rsidRPr="00CC2A73" w:rsidRDefault="00CC2A73" w:rsidP="00CC2A73">
      <w:pPr>
        <w:tabs>
          <w:tab w:val="center" w:pos="0"/>
          <w:tab w:val="right" w:pos="3402"/>
        </w:tabs>
        <w:rPr>
          <w:sz w:val="24"/>
          <w:szCs w:val="24"/>
        </w:rPr>
      </w:pPr>
    </w:p>
    <w:p w14:paraId="44CA511D" w14:textId="77777777" w:rsidR="00CC2A73" w:rsidRPr="00CC2A73" w:rsidRDefault="00CC2A73" w:rsidP="00CC2A73">
      <w:pPr>
        <w:tabs>
          <w:tab w:val="center" w:pos="0"/>
          <w:tab w:val="right" w:pos="3402"/>
        </w:tabs>
        <w:rPr>
          <w:sz w:val="24"/>
          <w:szCs w:val="24"/>
        </w:rPr>
      </w:pPr>
    </w:p>
    <w:p w14:paraId="209693B0" w14:textId="77777777" w:rsidR="00CC2A73" w:rsidRPr="00CC2A73" w:rsidRDefault="00CC2A73" w:rsidP="00CC2A73">
      <w:pPr>
        <w:tabs>
          <w:tab w:val="center" w:pos="0"/>
          <w:tab w:val="right" w:pos="3402"/>
        </w:tabs>
        <w:rPr>
          <w:b/>
          <w:bCs/>
          <w:sz w:val="24"/>
          <w:szCs w:val="24"/>
        </w:rPr>
      </w:pPr>
      <w:r w:rsidRPr="00CC2A73">
        <w:rPr>
          <w:b/>
          <w:bCs/>
          <w:sz w:val="24"/>
          <w:szCs w:val="24"/>
        </w:rPr>
        <w:t>Uitgaven</w:t>
      </w:r>
    </w:p>
    <w:p w14:paraId="4BAC8BB9" w14:textId="77777777" w:rsidR="00CC2A73" w:rsidRPr="00CC2A73" w:rsidRDefault="00CC2A73" w:rsidP="00CC2A73">
      <w:pPr>
        <w:tabs>
          <w:tab w:val="center" w:pos="0"/>
          <w:tab w:val="right" w:pos="3402"/>
        </w:tabs>
        <w:rPr>
          <w:sz w:val="24"/>
          <w:szCs w:val="24"/>
        </w:rPr>
      </w:pPr>
      <w:r w:rsidRPr="00CC2A73">
        <w:rPr>
          <w:sz w:val="24"/>
          <w:szCs w:val="24"/>
        </w:rPr>
        <w:t xml:space="preserve">Bankkosten </w:t>
      </w:r>
      <w:r w:rsidRPr="00CC2A73">
        <w:rPr>
          <w:sz w:val="24"/>
          <w:szCs w:val="24"/>
        </w:rPr>
        <w:tab/>
        <w:t>33,40</w:t>
      </w:r>
    </w:p>
    <w:p w14:paraId="3579084E" w14:textId="77777777" w:rsidR="00CC2A73" w:rsidRPr="00CC2A73" w:rsidRDefault="00CC2A73" w:rsidP="00CC2A73">
      <w:pPr>
        <w:tabs>
          <w:tab w:val="right" w:pos="3402"/>
        </w:tabs>
        <w:rPr>
          <w:sz w:val="24"/>
          <w:szCs w:val="24"/>
        </w:rPr>
      </w:pPr>
      <w:r w:rsidRPr="00CC2A73">
        <w:rPr>
          <w:sz w:val="24"/>
          <w:szCs w:val="24"/>
        </w:rPr>
        <w:t>Website</w:t>
      </w:r>
      <w:r w:rsidRPr="00CC2A73">
        <w:rPr>
          <w:sz w:val="24"/>
          <w:szCs w:val="24"/>
        </w:rPr>
        <w:tab/>
        <w:t>99,22</w:t>
      </w:r>
    </w:p>
    <w:p w14:paraId="7F4078D7" w14:textId="77777777" w:rsidR="00CC2A73" w:rsidRPr="00CC2A73" w:rsidRDefault="00CC2A73" w:rsidP="00CC2A73">
      <w:pPr>
        <w:tabs>
          <w:tab w:val="right" w:pos="3402"/>
        </w:tabs>
        <w:rPr>
          <w:sz w:val="24"/>
          <w:szCs w:val="24"/>
        </w:rPr>
      </w:pPr>
      <w:r w:rsidRPr="00CC2A73">
        <w:rPr>
          <w:sz w:val="24"/>
          <w:szCs w:val="24"/>
        </w:rPr>
        <w:t>Bestuurskosten</w:t>
      </w:r>
      <w:r w:rsidRPr="00CC2A73">
        <w:rPr>
          <w:sz w:val="24"/>
          <w:szCs w:val="24"/>
        </w:rPr>
        <w:tab/>
        <w:t>200,00</w:t>
      </w:r>
    </w:p>
    <w:p w14:paraId="6768CE82" w14:textId="77777777" w:rsidR="00CC2A73" w:rsidRPr="00CC2A73" w:rsidRDefault="00CC2A73" w:rsidP="00CC2A73">
      <w:pPr>
        <w:tabs>
          <w:tab w:val="right" w:pos="3402"/>
        </w:tabs>
        <w:rPr>
          <w:sz w:val="24"/>
          <w:szCs w:val="24"/>
        </w:rPr>
      </w:pPr>
    </w:p>
    <w:p w14:paraId="3AC73B8D" w14:textId="77777777" w:rsidR="00CC2A73" w:rsidRPr="00CC2A73" w:rsidRDefault="00CC2A73" w:rsidP="00CC2A73">
      <w:pPr>
        <w:tabs>
          <w:tab w:val="right" w:pos="3402"/>
        </w:tabs>
        <w:rPr>
          <w:sz w:val="24"/>
          <w:szCs w:val="24"/>
        </w:rPr>
      </w:pPr>
      <w:r w:rsidRPr="00CC2A73">
        <w:rPr>
          <w:b/>
          <w:bCs/>
          <w:sz w:val="24"/>
          <w:szCs w:val="24"/>
        </w:rPr>
        <w:t>Totaal</w:t>
      </w:r>
      <w:r w:rsidRPr="00CC2A73">
        <w:rPr>
          <w:sz w:val="24"/>
          <w:szCs w:val="24"/>
        </w:rPr>
        <w:tab/>
        <w:t>332,62</w:t>
      </w:r>
    </w:p>
    <w:p w14:paraId="08446066" w14:textId="77777777" w:rsidR="00CC2A73" w:rsidRPr="00CC2A73" w:rsidRDefault="00CC2A73" w:rsidP="00CC2A73">
      <w:pPr>
        <w:tabs>
          <w:tab w:val="right" w:pos="3402"/>
        </w:tabs>
        <w:rPr>
          <w:sz w:val="24"/>
          <w:szCs w:val="24"/>
        </w:rPr>
      </w:pPr>
    </w:p>
    <w:p w14:paraId="4232EA2B" w14:textId="77777777" w:rsidR="00CC2A73" w:rsidRPr="00CC2A73" w:rsidRDefault="00CC2A73" w:rsidP="00CC2A73">
      <w:pPr>
        <w:tabs>
          <w:tab w:val="right" w:pos="3402"/>
        </w:tabs>
        <w:rPr>
          <w:b/>
          <w:bCs/>
          <w:sz w:val="24"/>
          <w:szCs w:val="24"/>
        </w:rPr>
      </w:pPr>
      <w:r w:rsidRPr="00CC2A73">
        <w:rPr>
          <w:b/>
          <w:bCs/>
          <w:sz w:val="24"/>
          <w:szCs w:val="24"/>
        </w:rPr>
        <w:t xml:space="preserve">Toelichting: </w:t>
      </w:r>
    </w:p>
    <w:p w14:paraId="364E478B" w14:textId="77777777" w:rsidR="00CC2A73" w:rsidRPr="00CC2A73" w:rsidRDefault="00CC2A73" w:rsidP="00CC2A73">
      <w:pPr>
        <w:tabs>
          <w:tab w:val="right" w:pos="3402"/>
        </w:tabs>
        <w:rPr>
          <w:sz w:val="24"/>
          <w:szCs w:val="24"/>
        </w:rPr>
      </w:pPr>
      <w:r w:rsidRPr="00CC2A73">
        <w:rPr>
          <w:sz w:val="24"/>
          <w:szCs w:val="24"/>
        </w:rPr>
        <w:t>Bankkosten zijn maandelijks 16,70 €</w:t>
      </w:r>
    </w:p>
    <w:p w14:paraId="741B63C1" w14:textId="77777777" w:rsidR="00CC2A73" w:rsidRPr="00CC2A73" w:rsidRDefault="00CC2A73" w:rsidP="00CC2A73">
      <w:pPr>
        <w:tabs>
          <w:tab w:val="center" w:pos="2977"/>
          <w:tab w:val="right" w:pos="3402"/>
        </w:tabs>
        <w:rPr>
          <w:sz w:val="24"/>
          <w:szCs w:val="24"/>
        </w:rPr>
      </w:pPr>
      <w:r w:rsidRPr="00CC2A73">
        <w:rPr>
          <w:sz w:val="24"/>
          <w:szCs w:val="24"/>
        </w:rPr>
        <w:t>Websitekosten worden in rekening gebracht door mijndomein</w:t>
      </w:r>
    </w:p>
    <w:p w14:paraId="59CECF29" w14:textId="77777777" w:rsidR="00CC2A73" w:rsidRPr="00CC2A73" w:rsidRDefault="00CC2A73" w:rsidP="00CC2A73">
      <w:pPr>
        <w:tabs>
          <w:tab w:val="center" w:pos="2977"/>
          <w:tab w:val="right" w:pos="3402"/>
        </w:tabs>
        <w:rPr>
          <w:sz w:val="24"/>
          <w:szCs w:val="24"/>
        </w:rPr>
      </w:pPr>
      <w:r w:rsidRPr="00CC2A73">
        <w:rPr>
          <w:sz w:val="24"/>
          <w:szCs w:val="24"/>
        </w:rPr>
        <w:t xml:space="preserve">Bestuurskosten zijn kosten van het </w:t>
      </w:r>
      <w:proofErr w:type="spellStart"/>
      <w:r w:rsidRPr="00CC2A73">
        <w:rPr>
          <w:sz w:val="24"/>
          <w:szCs w:val="24"/>
        </w:rPr>
        <w:t>bestuursdiner</w:t>
      </w:r>
      <w:proofErr w:type="spellEnd"/>
    </w:p>
    <w:p w14:paraId="6DEE2F09" w14:textId="77777777" w:rsidR="00CC2A73" w:rsidRPr="00CC2A73" w:rsidRDefault="00CC2A73" w:rsidP="00CC2A73">
      <w:pPr>
        <w:tabs>
          <w:tab w:val="center" w:pos="2977"/>
          <w:tab w:val="right" w:pos="3402"/>
        </w:tabs>
      </w:pPr>
    </w:p>
    <w:p w14:paraId="59364D37" w14:textId="133D22BB" w:rsidR="00CC2A73" w:rsidRDefault="00CC2A73"/>
    <w:p w14:paraId="2B6A1B0E" w14:textId="209CA7A1" w:rsidR="00CC2A73" w:rsidRDefault="00CC2A73"/>
    <w:p w14:paraId="34D7802A" w14:textId="4A5C9955" w:rsidR="00CC2A73" w:rsidRDefault="00CC2A73"/>
    <w:p w14:paraId="5D73360E" w14:textId="27EDB1AC" w:rsidR="00CC2A73" w:rsidRDefault="00CC2A73"/>
    <w:p w14:paraId="64C5CD41" w14:textId="77777777" w:rsidR="00CC2A73" w:rsidRDefault="00CC2A73"/>
    <w:sectPr w:rsidR="00CC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-B5Plain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-B9Black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-B2ExtraLight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76DE"/>
    <w:multiLevelType w:val="hybridMultilevel"/>
    <w:tmpl w:val="766202F8"/>
    <w:lvl w:ilvl="0" w:tplc="1C6CC0D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34F4038"/>
    <w:multiLevelType w:val="hybridMultilevel"/>
    <w:tmpl w:val="FA841CEE"/>
    <w:lvl w:ilvl="0" w:tplc="2F6A4DC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29073682">
    <w:abstractNumId w:val="0"/>
  </w:num>
  <w:num w:numId="2" w16cid:durableId="93140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73"/>
    <w:rsid w:val="00A97EF9"/>
    <w:rsid w:val="00B50757"/>
    <w:rsid w:val="00B653B0"/>
    <w:rsid w:val="00CC2A73"/>
    <w:rsid w:val="00EA6C57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3699"/>
  <w15:chartTrackingRefBased/>
  <w15:docId w15:val="{FD5BDDBE-8D2D-473B-86AD-26EB1AE4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2A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1623</Characters>
  <Application>Microsoft Office Word</Application>
  <DocSecurity>0</DocSecurity>
  <Lines>124</Lines>
  <Paragraphs>89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Godthelp</dc:creator>
  <cp:keywords/>
  <dc:description/>
  <cp:lastModifiedBy>Stipdonk, H.L. (Henk) - KiM</cp:lastModifiedBy>
  <cp:revision>2</cp:revision>
  <dcterms:created xsi:type="dcterms:W3CDTF">2023-04-14T10:53:00Z</dcterms:created>
  <dcterms:modified xsi:type="dcterms:W3CDTF">2023-04-14T10:53:00Z</dcterms:modified>
</cp:coreProperties>
</file>